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56E8" w14:textId="43AD2462" w:rsidR="000269C9" w:rsidRPr="00593CFF" w:rsidRDefault="004F0D81">
      <w:pPr>
        <w:rPr>
          <w:rFonts w:ascii="Arial" w:hAnsi="Arial" w:cs="Arial"/>
          <w:b/>
          <w:bCs/>
          <w:sz w:val="28"/>
          <w:szCs w:val="28"/>
        </w:rPr>
      </w:pPr>
      <w:r w:rsidRPr="00593CFF">
        <w:rPr>
          <w:rFonts w:ascii="Arial" w:hAnsi="Arial" w:cs="Arial"/>
          <w:b/>
          <w:bCs/>
          <w:sz w:val="28"/>
          <w:szCs w:val="28"/>
        </w:rPr>
        <w:t>Vanuit de cliëntenraad</w:t>
      </w:r>
    </w:p>
    <w:p w14:paraId="1ED7C8CB" w14:textId="5CC60C0D" w:rsidR="004F0D81" w:rsidRDefault="004F0D81">
      <w:pPr>
        <w:rPr>
          <w:rFonts w:ascii="Arial" w:hAnsi="Arial" w:cs="Arial"/>
          <w:sz w:val="24"/>
          <w:szCs w:val="24"/>
        </w:rPr>
      </w:pPr>
      <w:r>
        <w:rPr>
          <w:rFonts w:ascii="Arial" w:hAnsi="Arial" w:cs="Arial"/>
          <w:sz w:val="24"/>
          <w:szCs w:val="24"/>
        </w:rPr>
        <w:t xml:space="preserve">Terwijl ik achter m’n laptop zit, geniet ik van de eerste zonnestralen die </w:t>
      </w:r>
      <w:r w:rsidR="00F24203">
        <w:rPr>
          <w:rFonts w:ascii="Arial" w:hAnsi="Arial" w:cs="Arial"/>
          <w:sz w:val="24"/>
          <w:szCs w:val="24"/>
        </w:rPr>
        <w:t xml:space="preserve">mijn kamer verwarmen en </w:t>
      </w:r>
      <w:r>
        <w:rPr>
          <w:rFonts w:ascii="Arial" w:hAnsi="Arial" w:cs="Arial"/>
          <w:sz w:val="24"/>
          <w:szCs w:val="24"/>
        </w:rPr>
        <w:t xml:space="preserve">aangeven dat de lente komt. In m’n tuin bloeien de sneeuwklokjes en de krokussen al. Bij de narcissen staan de knoppen inmiddels op openspringen en de komen de tulpen al schoorvoetend naar boven. Het is nog wel wat vroeg om op 5 februari al te zeggen dat het voorjaar is. Zoals we weten kan er in de natuur nog van alles gebeuren en zou er </w:t>
      </w:r>
      <w:r w:rsidR="00F24203">
        <w:rPr>
          <w:rFonts w:ascii="Arial" w:hAnsi="Arial" w:cs="Arial"/>
          <w:sz w:val="24"/>
          <w:szCs w:val="24"/>
        </w:rPr>
        <w:t xml:space="preserve">nog </w:t>
      </w:r>
      <w:r>
        <w:rPr>
          <w:rFonts w:ascii="Arial" w:hAnsi="Arial" w:cs="Arial"/>
          <w:sz w:val="24"/>
          <w:szCs w:val="24"/>
        </w:rPr>
        <w:t>zomaar een winter kunnen komen.</w:t>
      </w:r>
    </w:p>
    <w:p w14:paraId="573EC44C" w14:textId="5BFEF847" w:rsidR="004F0D81" w:rsidRDefault="004F0D81">
      <w:pPr>
        <w:rPr>
          <w:rFonts w:ascii="Arial" w:hAnsi="Arial" w:cs="Arial"/>
          <w:sz w:val="24"/>
          <w:szCs w:val="24"/>
        </w:rPr>
      </w:pPr>
      <w:r>
        <w:rPr>
          <w:rFonts w:ascii="Arial" w:hAnsi="Arial" w:cs="Arial"/>
          <w:sz w:val="24"/>
          <w:szCs w:val="24"/>
        </w:rPr>
        <w:t>Zoals in de vorige Nieuwsbrief aangekondi</w:t>
      </w:r>
      <w:r w:rsidR="00F24203">
        <w:rPr>
          <w:rFonts w:ascii="Arial" w:hAnsi="Arial" w:cs="Arial"/>
          <w:sz w:val="24"/>
          <w:szCs w:val="24"/>
        </w:rPr>
        <w:t xml:space="preserve">gd hebben we als cliëntenraad </w:t>
      </w:r>
      <w:r>
        <w:rPr>
          <w:rFonts w:ascii="Arial" w:hAnsi="Arial" w:cs="Arial"/>
          <w:sz w:val="24"/>
          <w:szCs w:val="24"/>
        </w:rPr>
        <w:t xml:space="preserve">27 januari jl. weer fysiek vergaderd en uiteraard met de </w:t>
      </w:r>
      <w:r w:rsidR="00F24203">
        <w:rPr>
          <w:rFonts w:ascii="Arial" w:hAnsi="Arial" w:cs="Arial"/>
          <w:sz w:val="24"/>
          <w:szCs w:val="24"/>
        </w:rPr>
        <w:t xml:space="preserve">regels </w:t>
      </w:r>
      <w:r>
        <w:rPr>
          <w:rFonts w:ascii="Arial" w:hAnsi="Arial" w:cs="Arial"/>
          <w:sz w:val="24"/>
          <w:szCs w:val="24"/>
        </w:rPr>
        <w:t xml:space="preserve">in acht genomen. Het was goed elkaar te ontmoeten en </w:t>
      </w:r>
      <w:r w:rsidR="00F24203">
        <w:rPr>
          <w:rFonts w:ascii="Arial" w:hAnsi="Arial" w:cs="Arial"/>
          <w:sz w:val="24"/>
          <w:szCs w:val="24"/>
        </w:rPr>
        <w:t xml:space="preserve">weer in elkaars ogen te kunnen kijken en </w:t>
      </w:r>
      <w:r>
        <w:rPr>
          <w:rFonts w:ascii="Arial" w:hAnsi="Arial" w:cs="Arial"/>
          <w:sz w:val="24"/>
          <w:szCs w:val="24"/>
        </w:rPr>
        <w:t>de non-verbale communicatie te kunnen zien.</w:t>
      </w:r>
    </w:p>
    <w:p w14:paraId="1DFD8C6D" w14:textId="77777777" w:rsidR="004F0D81" w:rsidRDefault="004F0D81">
      <w:pPr>
        <w:rPr>
          <w:rFonts w:ascii="Arial" w:hAnsi="Arial" w:cs="Arial"/>
          <w:sz w:val="24"/>
          <w:szCs w:val="24"/>
        </w:rPr>
      </w:pPr>
      <w:r>
        <w:rPr>
          <w:rFonts w:ascii="Arial" w:hAnsi="Arial" w:cs="Arial"/>
          <w:sz w:val="24"/>
          <w:szCs w:val="24"/>
        </w:rPr>
        <w:t xml:space="preserve">Tijdens de vergadering was Barendine Breevaart, de vrijwilligerscoördinator </w:t>
      </w:r>
      <w:r w:rsidR="00F24203">
        <w:rPr>
          <w:rFonts w:ascii="Arial" w:hAnsi="Arial" w:cs="Arial"/>
          <w:sz w:val="24"/>
          <w:szCs w:val="24"/>
        </w:rPr>
        <w:t xml:space="preserve">Charim </w:t>
      </w:r>
      <w:r>
        <w:rPr>
          <w:rFonts w:ascii="Arial" w:hAnsi="Arial" w:cs="Arial"/>
          <w:sz w:val="24"/>
          <w:szCs w:val="24"/>
        </w:rPr>
        <w:t>aanwezig. Op een plezierig wijze hebben we met elkaar uitgewisseld over de inhoud van de functie en mogelijkheid die Ba</w:t>
      </w:r>
      <w:r w:rsidR="004628A0">
        <w:rPr>
          <w:rFonts w:ascii="Arial" w:hAnsi="Arial" w:cs="Arial"/>
          <w:sz w:val="24"/>
          <w:szCs w:val="24"/>
        </w:rPr>
        <w:t>r</w:t>
      </w:r>
      <w:r>
        <w:rPr>
          <w:rFonts w:ascii="Arial" w:hAnsi="Arial" w:cs="Arial"/>
          <w:sz w:val="24"/>
          <w:szCs w:val="24"/>
        </w:rPr>
        <w:t>endine</w:t>
      </w:r>
      <w:r w:rsidR="004628A0">
        <w:rPr>
          <w:rFonts w:ascii="Arial" w:hAnsi="Arial" w:cs="Arial"/>
          <w:sz w:val="24"/>
          <w:szCs w:val="24"/>
        </w:rPr>
        <w:t xml:space="preserve"> kan bieden m.b.v. de vele vrijwilligers. De intentie is dat er meer te doen zal zijn voor u als bewoner van ons zorgcentrum “Groenewoude”.</w:t>
      </w:r>
    </w:p>
    <w:p w14:paraId="2300EBE5" w14:textId="400AB340" w:rsidR="004628A0" w:rsidRDefault="004628A0">
      <w:pPr>
        <w:rPr>
          <w:rFonts w:ascii="Arial" w:hAnsi="Arial" w:cs="Arial"/>
          <w:sz w:val="24"/>
          <w:szCs w:val="24"/>
        </w:rPr>
      </w:pPr>
      <w:r>
        <w:rPr>
          <w:rFonts w:ascii="Arial" w:hAnsi="Arial" w:cs="Arial"/>
          <w:sz w:val="24"/>
          <w:szCs w:val="24"/>
        </w:rPr>
        <w:t xml:space="preserve">Naast de algemene huishoudelijke zaken hebben we als cliëntenraad samen met de locatiemanager Wim Hulsegge op een geanimeerde wijze gedroomd over de toekomst van “Groenewoude” . Hoe zien we de toekomst van “Groenewoude” voor ons. U begrijpt dat </w:t>
      </w:r>
      <w:r w:rsidR="00F24203">
        <w:rPr>
          <w:rFonts w:ascii="Arial" w:hAnsi="Arial" w:cs="Arial"/>
          <w:sz w:val="24"/>
          <w:szCs w:val="24"/>
        </w:rPr>
        <w:t xml:space="preserve">er veel </w:t>
      </w:r>
      <w:r>
        <w:rPr>
          <w:rFonts w:ascii="Arial" w:hAnsi="Arial" w:cs="Arial"/>
          <w:sz w:val="24"/>
          <w:szCs w:val="24"/>
        </w:rPr>
        <w:t>genoemd</w:t>
      </w:r>
      <w:r w:rsidR="00F24203">
        <w:rPr>
          <w:rFonts w:ascii="Arial" w:hAnsi="Arial" w:cs="Arial"/>
          <w:sz w:val="24"/>
          <w:szCs w:val="24"/>
        </w:rPr>
        <w:t xml:space="preserve"> is</w:t>
      </w:r>
      <w:r>
        <w:rPr>
          <w:rFonts w:ascii="Arial" w:hAnsi="Arial" w:cs="Arial"/>
          <w:sz w:val="24"/>
          <w:szCs w:val="24"/>
        </w:rPr>
        <w:t>;</w:t>
      </w:r>
      <w:r w:rsidR="00F24203">
        <w:rPr>
          <w:rFonts w:ascii="Arial" w:hAnsi="Arial" w:cs="Arial"/>
          <w:sz w:val="24"/>
          <w:szCs w:val="24"/>
        </w:rPr>
        <w:t xml:space="preserve"> alles kan dan ook, </w:t>
      </w:r>
      <w:r>
        <w:rPr>
          <w:rFonts w:ascii="Arial" w:hAnsi="Arial" w:cs="Arial"/>
          <w:sz w:val="24"/>
          <w:szCs w:val="24"/>
        </w:rPr>
        <w:t xml:space="preserve">niets is goed of fout. </w:t>
      </w:r>
      <w:r w:rsidR="00F24203">
        <w:rPr>
          <w:rFonts w:ascii="Arial" w:hAnsi="Arial" w:cs="Arial"/>
          <w:sz w:val="24"/>
          <w:szCs w:val="24"/>
        </w:rPr>
        <w:t xml:space="preserve">We hebben </w:t>
      </w:r>
      <w:r>
        <w:rPr>
          <w:rFonts w:ascii="Arial" w:hAnsi="Arial" w:cs="Arial"/>
          <w:sz w:val="24"/>
          <w:szCs w:val="24"/>
        </w:rPr>
        <w:t>geen rekening gehouden of zaken realiseerbaar zijn. Enkele dromen, wensen, die leven bij de cliëntenraad wil ik u niet onthouden:</w:t>
      </w:r>
    </w:p>
    <w:p w14:paraId="75666FCD" w14:textId="2D7724DD" w:rsidR="004628A0" w:rsidRDefault="004628A0" w:rsidP="004628A0">
      <w:pPr>
        <w:pStyle w:val="Lijstalinea"/>
        <w:numPr>
          <w:ilvl w:val="0"/>
          <w:numId w:val="1"/>
        </w:numPr>
        <w:rPr>
          <w:rFonts w:ascii="Arial" w:hAnsi="Arial" w:cs="Arial"/>
          <w:sz w:val="24"/>
          <w:szCs w:val="24"/>
        </w:rPr>
      </w:pPr>
      <w:r>
        <w:rPr>
          <w:rFonts w:ascii="Arial" w:hAnsi="Arial" w:cs="Arial"/>
          <w:sz w:val="24"/>
          <w:szCs w:val="24"/>
        </w:rPr>
        <w:t>Iedereen moet zich in “Groen</w:t>
      </w:r>
      <w:r w:rsidR="000B4F0F">
        <w:rPr>
          <w:rFonts w:ascii="Arial" w:hAnsi="Arial" w:cs="Arial"/>
          <w:sz w:val="24"/>
          <w:szCs w:val="24"/>
        </w:rPr>
        <w:t>e</w:t>
      </w:r>
      <w:r>
        <w:rPr>
          <w:rFonts w:ascii="Arial" w:hAnsi="Arial" w:cs="Arial"/>
          <w:sz w:val="24"/>
          <w:szCs w:val="24"/>
        </w:rPr>
        <w:t xml:space="preserve">woude” thuis voelen, zowel de bewoner, </w:t>
      </w:r>
      <w:r w:rsidR="00544550">
        <w:rPr>
          <w:rFonts w:ascii="Arial" w:hAnsi="Arial" w:cs="Arial"/>
          <w:sz w:val="24"/>
          <w:szCs w:val="24"/>
        </w:rPr>
        <w:t xml:space="preserve">de </w:t>
      </w:r>
      <w:r>
        <w:rPr>
          <w:rFonts w:ascii="Arial" w:hAnsi="Arial" w:cs="Arial"/>
          <w:sz w:val="24"/>
          <w:szCs w:val="24"/>
        </w:rPr>
        <w:t>familie als de medewerker.</w:t>
      </w:r>
      <w:r w:rsidR="003A52F9">
        <w:rPr>
          <w:rFonts w:ascii="Arial" w:hAnsi="Arial" w:cs="Arial"/>
          <w:sz w:val="24"/>
          <w:szCs w:val="24"/>
        </w:rPr>
        <w:t xml:space="preserve"> De bewoner staat voorop.</w:t>
      </w:r>
    </w:p>
    <w:p w14:paraId="75DC13D7"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Transparante en open communicatie zowel naar de bewoners als naar de medewerkers. “We doen wat we zeggen en zeggen wat we doen”</w:t>
      </w:r>
    </w:p>
    <w:p w14:paraId="16F20F6D"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De Serre 7 dagen per week open voor de bewoners.</w:t>
      </w:r>
    </w:p>
    <w:p w14:paraId="5F4686DD"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“Groenewoude” toegankelijker zijn voor dorpsbewoners.</w:t>
      </w:r>
    </w:p>
    <w:p w14:paraId="2FB0A3F4"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Zorg verlenen aan de bewoners van de Vermeulenhof en de Orangerie.</w:t>
      </w:r>
    </w:p>
    <w:p w14:paraId="268E8F0D"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Tijdens de maaltijden in de Serre bidden en danken.</w:t>
      </w:r>
    </w:p>
    <w:p w14:paraId="46129D2B"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Het is schrijnend dat er inwoners van Woudenberg moeten verhuizen naar omliggende plaatsen. Op welke wijze kan uitbreiding gerealiseerd worden?</w:t>
      </w:r>
    </w:p>
    <w:p w14:paraId="53246458"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De expertise optimaal benutten; de juiste persoon op de juiste plaats. Kwaliteiten van medewerkers inzetten.</w:t>
      </w:r>
    </w:p>
    <w:p w14:paraId="362A691F" w14:textId="77777777" w:rsidR="003A52F9" w:rsidRDefault="003A52F9" w:rsidP="004628A0">
      <w:pPr>
        <w:pStyle w:val="Lijstalinea"/>
        <w:numPr>
          <w:ilvl w:val="0"/>
          <w:numId w:val="1"/>
        </w:numPr>
        <w:rPr>
          <w:rFonts w:ascii="Arial" w:hAnsi="Arial" w:cs="Arial"/>
          <w:sz w:val="24"/>
          <w:szCs w:val="24"/>
        </w:rPr>
      </w:pPr>
      <w:r>
        <w:rPr>
          <w:rFonts w:ascii="Arial" w:hAnsi="Arial" w:cs="Arial"/>
          <w:sz w:val="24"/>
          <w:szCs w:val="24"/>
        </w:rPr>
        <w:t>Serre als een ontmoetingsruimte</w:t>
      </w:r>
      <w:r w:rsidR="004F5F69">
        <w:rPr>
          <w:rFonts w:ascii="Arial" w:hAnsi="Arial" w:cs="Arial"/>
          <w:sz w:val="24"/>
          <w:szCs w:val="24"/>
        </w:rPr>
        <w:t xml:space="preserve">; vanuit de kerken </w:t>
      </w:r>
      <w:r>
        <w:rPr>
          <w:rFonts w:ascii="Arial" w:hAnsi="Arial" w:cs="Arial"/>
          <w:sz w:val="24"/>
          <w:szCs w:val="24"/>
        </w:rPr>
        <w:t xml:space="preserve">één keer per maand in </w:t>
      </w:r>
      <w:r w:rsidR="004F5F69">
        <w:rPr>
          <w:rFonts w:ascii="Arial" w:hAnsi="Arial" w:cs="Arial"/>
          <w:sz w:val="24"/>
          <w:szCs w:val="24"/>
        </w:rPr>
        <w:t>“</w:t>
      </w:r>
      <w:r>
        <w:rPr>
          <w:rFonts w:ascii="Arial" w:hAnsi="Arial" w:cs="Arial"/>
          <w:sz w:val="24"/>
          <w:szCs w:val="24"/>
        </w:rPr>
        <w:t>Groen</w:t>
      </w:r>
      <w:r w:rsidR="00357C92">
        <w:rPr>
          <w:rFonts w:ascii="Arial" w:hAnsi="Arial" w:cs="Arial"/>
          <w:sz w:val="24"/>
          <w:szCs w:val="24"/>
        </w:rPr>
        <w:t>e</w:t>
      </w:r>
      <w:r>
        <w:rPr>
          <w:rFonts w:ascii="Arial" w:hAnsi="Arial" w:cs="Arial"/>
          <w:sz w:val="24"/>
          <w:szCs w:val="24"/>
        </w:rPr>
        <w:t>woude</w:t>
      </w:r>
      <w:r w:rsidR="004F5F69">
        <w:rPr>
          <w:rFonts w:ascii="Arial" w:hAnsi="Arial" w:cs="Arial"/>
          <w:sz w:val="24"/>
          <w:szCs w:val="24"/>
        </w:rPr>
        <w:t>”</w:t>
      </w:r>
      <w:r w:rsidR="00357C92">
        <w:rPr>
          <w:rFonts w:ascii="Arial" w:hAnsi="Arial" w:cs="Arial"/>
          <w:sz w:val="24"/>
          <w:szCs w:val="24"/>
        </w:rPr>
        <w:t xml:space="preserve"> koffie komen</w:t>
      </w:r>
      <w:r>
        <w:rPr>
          <w:rFonts w:ascii="Arial" w:hAnsi="Arial" w:cs="Arial"/>
          <w:sz w:val="24"/>
          <w:szCs w:val="24"/>
        </w:rPr>
        <w:t xml:space="preserve"> drinken, zodat de verbinding met de kerk blijft.</w:t>
      </w:r>
    </w:p>
    <w:p w14:paraId="140FAC59" w14:textId="4ECDF5CC" w:rsidR="00357C92" w:rsidRDefault="00357C92" w:rsidP="00357C92">
      <w:pPr>
        <w:pStyle w:val="Lijstalinea"/>
        <w:numPr>
          <w:ilvl w:val="0"/>
          <w:numId w:val="1"/>
        </w:numPr>
        <w:rPr>
          <w:rFonts w:ascii="Arial" w:hAnsi="Arial" w:cs="Arial"/>
          <w:sz w:val="24"/>
          <w:szCs w:val="24"/>
        </w:rPr>
      </w:pPr>
      <w:r>
        <w:rPr>
          <w:rFonts w:ascii="Arial" w:hAnsi="Arial" w:cs="Arial"/>
          <w:sz w:val="24"/>
          <w:szCs w:val="24"/>
        </w:rPr>
        <w:t>De vrijetijdsbesteding die aangeboden wordt afstemmen op de vraag van de bewoner.</w:t>
      </w:r>
    </w:p>
    <w:p w14:paraId="38537CE4" w14:textId="77777777" w:rsidR="00357C92" w:rsidRDefault="00357C92" w:rsidP="00357C92">
      <w:pPr>
        <w:pStyle w:val="Lijstalinea"/>
        <w:numPr>
          <w:ilvl w:val="0"/>
          <w:numId w:val="1"/>
        </w:numPr>
        <w:rPr>
          <w:rFonts w:ascii="Arial" w:hAnsi="Arial" w:cs="Arial"/>
          <w:sz w:val="24"/>
          <w:szCs w:val="24"/>
        </w:rPr>
      </w:pPr>
      <w:r>
        <w:rPr>
          <w:rFonts w:ascii="Arial" w:hAnsi="Arial" w:cs="Arial"/>
          <w:sz w:val="24"/>
          <w:szCs w:val="24"/>
        </w:rPr>
        <w:t>Dagopvang van de Schans verplaatsen naar de Serre.</w:t>
      </w:r>
    </w:p>
    <w:p w14:paraId="75EB1742" w14:textId="77777777" w:rsidR="00357C92" w:rsidRDefault="00357C92" w:rsidP="00357C92">
      <w:pPr>
        <w:rPr>
          <w:rFonts w:ascii="Arial" w:hAnsi="Arial" w:cs="Arial"/>
          <w:sz w:val="24"/>
          <w:szCs w:val="24"/>
        </w:rPr>
      </w:pPr>
      <w:r>
        <w:rPr>
          <w:rFonts w:ascii="Arial" w:hAnsi="Arial" w:cs="Arial"/>
          <w:sz w:val="24"/>
          <w:szCs w:val="24"/>
        </w:rPr>
        <w:t xml:space="preserve">Zo heeft de locatiemanager ook enkele van zijn dromen met ons gedeeld o.a. </w:t>
      </w:r>
    </w:p>
    <w:p w14:paraId="56E83669" w14:textId="4E5B5FD6" w:rsidR="00357C92" w:rsidRDefault="00357C92" w:rsidP="00357C92">
      <w:pPr>
        <w:pStyle w:val="Lijstalinea"/>
        <w:numPr>
          <w:ilvl w:val="0"/>
          <w:numId w:val="1"/>
        </w:numPr>
        <w:rPr>
          <w:rFonts w:ascii="Arial" w:hAnsi="Arial" w:cs="Arial"/>
          <w:sz w:val="24"/>
          <w:szCs w:val="24"/>
        </w:rPr>
      </w:pPr>
      <w:r>
        <w:rPr>
          <w:rFonts w:ascii="Arial" w:hAnsi="Arial" w:cs="Arial"/>
          <w:sz w:val="24"/>
          <w:szCs w:val="24"/>
        </w:rPr>
        <w:t xml:space="preserve">Dementalent; hierover zal de locatiemanager u vast </w:t>
      </w:r>
      <w:r w:rsidR="004F5F69">
        <w:rPr>
          <w:rFonts w:ascii="Arial" w:hAnsi="Arial" w:cs="Arial"/>
          <w:sz w:val="24"/>
          <w:szCs w:val="24"/>
        </w:rPr>
        <w:t xml:space="preserve">wel zelf </w:t>
      </w:r>
      <w:r w:rsidR="00CA4D5C">
        <w:rPr>
          <w:rFonts w:ascii="Arial" w:hAnsi="Arial" w:cs="Arial"/>
          <w:sz w:val="24"/>
          <w:szCs w:val="24"/>
        </w:rPr>
        <w:t>informeren.</w:t>
      </w:r>
    </w:p>
    <w:p w14:paraId="257C48AA" w14:textId="77777777" w:rsidR="004F5F69" w:rsidRDefault="00CA4D5C" w:rsidP="004F5F69">
      <w:pPr>
        <w:pStyle w:val="Lijstalinea"/>
        <w:numPr>
          <w:ilvl w:val="0"/>
          <w:numId w:val="1"/>
        </w:numPr>
        <w:rPr>
          <w:rFonts w:ascii="Arial" w:hAnsi="Arial" w:cs="Arial"/>
          <w:sz w:val="24"/>
          <w:szCs w:val="24"/>
        </w:rPr>
      </w:pPr>
      <w:r>
        <w:rPr>
          <w:rFonts w:ascii="Arial" w:hAnsi="Arial" w:cs="Arial"/>
          <w:sz w:val="24"/>
          <w:szCs w:val="24"/>
        </w:rPr>
        <w:t>Elke dag is er</w:t>
      </w:r>
      <w:r w:rsidR="00357C92">
        <w:rPr>
          <w:rFonts w:ascii="Arial" w:hAnsi="Arial" w:cs="Arial"/>
          <w:sz w:val="24"/>
          <w:szCs w:val="24"/>
        </w:rPr>
        <w:t xml:space="preserve"> iets te doen voor de bewoners. </w:t>
      </w:r>
      <w:r w:rsidR="004F5F69">
        <w:rPr>
          <w:rFonts w:ascii="Arial" w:hAnsi="Arial" w:cs="Arial"/>
          <w:sz w:val="24"/>
          <w:szCs w:val="24"/>
        </w:rPr>
        <w:t xml:space="preserve"> </w:t>
      </w:r>
    </w:p>
    <w:p w14:paraId="2BFC7887" w14:textId="77777777" w:rsidR="004F5F69" w:rsidRDefault="004F5F69" w:rsidP="004F5F69">
      <w:pPr>
        <w:pStyle w:val="Lijstalinea"/>
        <w:rPr>
          <w:rFonts w:ascii="Arial" w:hAnsi="Arial" w:cs="Arial"/>
          <w:sz w:val="24"/>
          <w:szCs w:val="24"/>
        </w:rPr>
      </w:pPr>
    </w:p>
    <w:p w14:paraId="0FA8938F" w14:textId="01371BCE" w:rsidR="000B4F0F" w:rsidRPr="004F5F69" w:rsidRDefault="000B4F0F" w:rsidP="004F5F69">
      <w:pPr>
        <w:pStyle w:val="Lijstalinea"/>
        <w:ind w:left="0"/>
        <w:rPr>
          <w:rFonts w:ascii="Arial" w:hAnsi="Arial" w:cs="Arial"/>
          <w:sz w:val="24"/>
          <w:szCs w:val="24"/>
        </w:rPr>
      </w:pPr>
      <w:r w:rsidRPr="004F5F69">
        <w:rPr>
          <w:rFonts w:ascii="Arial" w:hAnsi="Arial" w:cs="Arial"/>
          <w:sz w:val="24"/>
          <w:szCs w:val="24"/>
        </w:rPr>
        <w:t xml:space="preserve">Inmiddels is er een informatiefolder tot stand gekomen waarin </w:t>
      </w:r>
      <w:r w:rsidR="004F5F69" w:rsidRPr="004F5F69">
        <w:rPr>
          <w:rFonts w:ascii="Arial" w:hAnsi="Arial" w:cs="Arial"/>
          <w:sz w:val="24"/>
          <w:szCs w:val="24"/>
        </w:rPr>
        <w:t xml:space="preserve">u </w:t>
      </w:r>
      <w:r w:rsidRPr="004F5F69">
        <w:rPr>
          <w:rFonts w:ascii="Arial" w:hAnsi="Arial" w:cs="Arial"/>
          <w:sz w:val="24"/>
          <w:szCs w:val="24"/>
        </w:rPr>
        <w:t>verschillende za</w:t>
      </w:r>
      <w:r w:rsidR="004F5F69" w:rsidRPr="004F5F69">
        <w:rPr>
          <w:rFonts w:ascii="Arial" w:hAnsi="Arial" w:cs="Arial"/>
          <w:sz w:val="24"/>
          <w:szCs w:val="24"/>
        </w:rPr>
        <w:t>ken rondom de cliëntenraad kunt vinden</w:t>
      </w:r>
      <w:r w:rsidRPr="004F5F69">
        <w:rPr>
          <w:rFonts w:ascii="Arial" w:hAnsi="Arial" w:cs="Arial"/>
          <w:sz w:val="24"/>
          <w:szCs w:val="24"/>
        </w:rPr>
        <w:t xml:space="preserve">. De nieuw ingekomen bewoners zullen vanuit de cliëntenraad bezocht worden door Rijk Beumer en hij zal u tijdens het bezoek de folder aanbieden. Wellicht dat binnenkort </w:t>
      </w:r>
      <w:r w:rsidR="004F5F69" w:rsidRPr="004F5F69">
        <w:rPr>
          <w:rFonts w:ascii="Arial" w:hAnsi="Arial" w:cs="Arial"/>
          <w:sz w:val="24"/>
          <w:szCs w:val="24"/>
        </w:rPr>
        <w:t xml:space="preserve">aan alle bewoners een folder </w:t>
      </w:r>
      <w:r w:rsidRPr="004F5F69">
        <w:rPr>
          <w:rFonts w:ascii="Arial" w:hAnsi="Arial" w:cs="Arial"/>
          <w:sz w:val="24"/>
          <w:szCs w:val="24"/>
        </w:rPr>
        <w:t>aangeboden</w:t>
      </w:r>
      <w:r w:rsidR="004F5F69" w:rsidRPr="004F5F69">
        <w:rPr>
          <w:rFonts w:ascii="Arial" w:hAnsi="Arial" w:cs="Arial"/>
          <w:sz w:val="24"/>
          <w:szCs w:val="24"/>
        </w:rPr>
        <w:t xml:space="preserve"> wordt</w:t>
      </w:r>
      <w:r w:rsidRPr="004F5F69">
        <w:rPr>
          <w:rFonts w:ascii="Arial" w:hAnsi="Arial" w:cs="Arial"/>
          <w:sz w:val="24"/>
          <w:szCs w:val="24"/>
        </w:rPr>
        <w:t>.</w:t>
      </w:r>
    </w:p>
    <w:p w14:paraId="5131977C" w14:textId="77777777" w:rsidR="004F5F69" w:rsidRDefault="004F5F69" w:rsidP="000B4F0F">
      <w:pPr>
        <w:rPr>
          <w:rFonts w:ascii="Arial" w:hAnsi="Arial" w:cs="Arial"/>
          <w:sz w:val="24"/>
          <w:szCs w:val="24"/>
        </w:rPr>
      </w:pPr>
      <w:r>
        <w:rPr>
          <w:rFonts w:ascii="Arial" w:hAnsi="Arial" w:cs="Arial"/>
          <w:sz w:val="24"/>
          <w:szCs w:val="24"/>
        </w:rPr>
        <w:lastRenderedPageBreak/>
        <w:t>De brievenbus, waarin u uw vragen, mededelingen en opmerkingen m.b.t de cliëntenraad kon doen hebben we verplaatst van het winkeltje naar de centrale ingang bij de bestaande brievenbussen. Op deze wijze is de brievenbus altijd bereikbaar voor u.</w:t>
      </w:r>
    </w:p>
    <w:p w14:paraId="768D5546" w14:textId="6B7BC32F" w:rsidR="000B4F0F" w:rsidRDefault="000B4F0F" w:rsidP="000B4F0F">
      <w:pPr>
        <w:rPr>
          <w:rFonts w:ascii="Arial" w:hAnsi="Arial" w:cs="Arial"/>
          <w:sz w:val="24"/>
          <w:szCs w:val="24"/>
        </w:rPr>
      </w:pPr>
      <w:r>
        <w:rPr>
          <w:rFonts w:ascii="Arial" w:hAnsi="Arial" w:cs="Arial"/>
          <w:sz w:val="24"/>
          <w:szCs w:val="24"/>
        </w:rPr>
        <w:t>Zo heeft de cliëntenraad het plan opgepakt dat er maandelijks een lid van de cliëntenraad mee-eet in de Serre</w:t>
      </w:r>
      <w:r w:rsidR="00CA4D5C">
        <w:rPr>
          <w:rFonts w:ascii="Arial" w:hAnsi="Arial" w:cs="Arial"/>
          <w:sz w:val="24"/>
          <w:szCs w:val="24"/>
        </w:rPr>
        <w:t>. O</w:t>
      </w:r>
      <w:r>
        <w:rPr>
          <w:rFonts w:ascii="Arial" w:hAnsi="Arial" w:cs="Arial"/>
          <w:sz w:val="24"/>
          <w:szCs w:val="24"/>
        </w:rPr>
        <w:t xml:space="preserve">p deze wijze </w:t>
      </w:r>
      <w:r w:rsidR="00CA4D5C">
        <w:rPr>
          <w:rFonts w:ascii="Arial" w:hAnsi="Arial" w:cs="Arial"/>
          <w:sz w:val="24"/>
          <w:szCs w:val="24"/>
        </w:rPr>
        <w:t xml:space="preserve">houden we </w:t>
      </w:r>
      <w:r>
        <w:rPr>
          <w:rFonts w:ascii="Arial" w:hAnsi="Arial" w:cs="Arial"/>
          <w:sz w:val="24"/>
          <w:szCs w:val="24"/>
        </w:rPr>
        <w:t>contact met u als bewoner. Ook kunt u van de gelegenheid gebruik maken om na de maaltijd nog een gesprekje aan te gaan over het wel en wee in “Groenewoude”</w:t>
      </w:r>
      <w:r w:rsidR="00CA4D5C">
        <w:rPr>
          <w:rFonts w:ascii="Arial" w:hAnsi="Arial" w:cs="Arial"/>
          <w:sz w:val="24"/>
          <w:szCs w:val="24"/>
        </w:rPr>
        <w:t xml:space="preserve">  </w:t>
      </w:r>
      <w:r>
        <w:rPr>
          <w:rFonts w:ascii="Arial" w:hAnsi="Arial" w:cs="Arial"/>
          <w:sz w:val="24"/>
          <w:szCs w:val="24"/>
        </w:rPr>
        <w:t>De eerstv</w:t>
      </w:r>
      <w:r w:rsidR="00CA4D5C">
        <w:rPr>
          <w:rFonts w:ascii="Arial" w:hAnsi="Arial" w:cs="Arial"/>
          <w:sz w:val="24"/>
          <w:szCs w:val="24"/>
        </w:rPr>
        <w:t xml:space="preserve">olgende data zijn: </w:t>
      </w:r>
      <w:r w:rsidR="00EC780C">
        <w:rPr>
          <w:rFonts w:ascii="Arial" w:hAnsi="Arial" w:cs="Arial"/>
          <w:sz w:val="24"/>
          <w:szCs w:val="24"/>
        </w:rPr>
        <w:t xml:space="preserve">op </w:t>
      </w:r>
      <w:r w:rsidR="00CA4D5C">
        <w:rPr>
          <w:rFonts w:ascii="Arial" w:hAnsi="Arial" w:cs="Arial"/>
          <w:sz w:val="24"/>
          <w:szCs w:val="24"/>
        </w:rPr>
        <w:t xml:space="preserve">11 februari </w:t>
      </w:r>
      <w:r w:rsidR="000C4C66">
        <w:rPr>
          <w:rFonts w:ascii="Arial" w:hAnsi="Arial" w:cs="Arial"/>
          <w:sz w:val="24"/>
          <w:szCs w:val="24"/>
        </w:rPr>
        <w:t>e</w:t>
      </w:r>
      <w:r w:rsidR="00EC780C">
        <w:rPr>
          <w:rFonts w:ascii="Arial" w:hAnsi="Arial" w:cs="Arial"/>
          <w:sz w:val="24"/>
          <w:szCs w:val="24"/>
        </w:rPr>
        <w:t>et</w:t>
      </w:r>
      <w:r>
        <w:rPr>
          <w:rFonts w:ascii="Arial" w:hAnsi="Arial" w:cs="Arial"/>
          <w:sz w:val="24"/>
          <w:szCs w:val="24"/>
        </w:rPr>
        <w:t xml:space="preserve"> mee Roel van Schaik en </w:t>
      </w:r>
      <w:r w:rsidR="00EC780C">
        <w:rPr>
          <w:rFonts w:ascii="Arial" w:hAnsi="Arial" w:cs="Arial"/>
          <w:sz w:val="24"/>
          <w:szCs w:val="24"/>
        </w:rPr>
        <w:t xml:space="preserve">op </w:t>
      </w:r>
      <w:r>
        <w:rPr>
          <w:rFonts w:ascii="Arial" w:hAnsi="Arial" w:cs="Arial"/>
          <w:sz w:val="24"/>
          <w:szCs w:val="24"/>
        </w:rPr>
        <w:t>11 maart</w:t>
      </w:r>
      <w:r w:rsidR="00CA4D5C">
        <w:rPr>
          <w:rFonts w:ascii="Arial" w:hAnsi="Arial" w:cs="Arial"/>
          <w:sz w:val="24"/>
          <w:szCs w:val="24"/>
        </w:rPr>
        <w:t xml:space="preserve"> </w:t>
      </w:r>
      <w:r>
        <w:rPr>
          <w:rFonts w:ascii="Arial" w:hAnsi="Arial" w:cs="Arial"/>
          <w:sz w:val="24"/>
          <w:szCs w:val="24"/>
        </w:rPr>
        <w:t>Annelies Veldink.</w:t>
      </w:r>
    </w:p>
    <w:p w14:paraId="270D477B" w14:textId="77777777" w:rsidR="000B4F0F" w:rsidRDefault="000B4F0F" w:rsidP="000B4F0F">
      <w:pPr>
        <w:rPr>
          <w:rFonts w:ascii="Arial" w:hAnsi="Arial" w:cs="Arial"/>
          <w:sz w:val="24"/>
          <w:szCs w:val="24"/>
        </w:rPr>
      </w:pPr>
      <w:r>
        <w:rPr>
          <w:rFonts w:ascii="Arial" w:hAnsi="Arial" w:cs="Arial"/>
          <w:sz w:val="24"/>
          <w:szCs w:val="24"/>
        </w:rPr>
        <w:t>Onze eerstvolgende vergadering</w:t>
      </w:r>
      <w:r w:rsidR="00CA4D5C">
        <w:rPr>
          <w:rFonts w:ascii="Arial" w:hAnsi="Arial" w:cs="Arial"/>
          <w:sz w:val="24"/>
          <w:szCs w:val="24"/>
        </w:rPr>
        <w:t xml:space="preserve"> is</w:t>
      </w:r>
      <w:r>
        <w:rPr>
          <w:rFonts w:ascii="Arial" w:hAnsi="Arial" w:cs="Arial"/>
          <w:sz w:val="24"/>
          <w:szCs w:val="24"/>
        </w:rPr>
        <w:t xml:space="preserve"> op 10 maart</w:t>
      </w:r>
      <w:r w:rsidR="00CA4D5C">
        <w:rPr>
          <w:rFonts w:ascii="Arial" w:hAnsi="Arial" w:cs="Arial"/>
          <w:sz w:val="24"/>
          <w:szCs w:val="24"/>
        </w:rPr>
        <w:t>.</w:t>
      </w:r>
      <w:r>
        <w:rPr>
          <w:rFonts w:ascii="Arial" w:hAnsi="Arial" w:cs="Arial"/>
          <w:sz w:val="24"/>
          <w:szCs w:val="24"/>
        </w:rPr>
        <w:t xml:space="preserve"> </w:t>
      </w:r>
    </w:p>
    <w:p w14:paraId="437C06A3" w14:textId="1C43676F" w:rsidR="000B4F0F" w:rsidRDefault="000B4F0F" w:rsidP="000B4F0F">
      <w:pPr>
        <w:rPr>
          <w:rFonts w:ascii="Arial" w:hAnsi="Arial" w:cs="Arial"/>
          <w:sz w:val="24"/>
          <w:szCs w:val="24"/>
        </w:rPr>
      </w:pPr>
      <w:r>
        <w:rPr>
          <w:rFonts w:ascii="Arial" w:hAnsi="Arial" w:cs="Arial"/>
          <w:sz w:val="24"/>
          <w:szCs w:val="24"/>
        </w:rPr>
        <w:t>Vanaf deze plaat</w:t>
      </w:r>
      <w:r w:rsidR="00CF0B98">
        <w:rPr>
          <w:rFonts w:ascii="Arial" w:hAnsi="Arial" w:cs="Arial"/>
          <w:sz w:val="24"/>
          <w:szCs w:val="24"/>
        </w:rPr>
        <w:t>s</w:t>
      </w:r>
      <w:r>
        <w:rPr>
          <w:rFonts w:ascii="Arial" w:hAnsi="Arial" w:cs="Arial"/>
          <w:sz w:val="24"/>
          <w:szCs w:val="24"/>
        </w:rPr>
        <w:t xml:space="preserve"> </w:t>
      </w:r>
      <w:r w:rsidR="00CA4D5C">
        <w:rPr>
          <w:rFonts w:ascii="Arial" w:hAnsi="Arial" w:cs="Arial"/>
          <w:sz w:val="24"/>
          <w:szCs w:val="24"/>
        </w:rPr>
        <w:t xml:space="preserve">mag </w:t>
      </w:r>
      <w:r>
        <w:rPr>
          <w:rFonts w:ascii="Arial" w:hAnsi="Arial" w:cs="Arial"/>
          <w:sz w:val="24"/>
          <w:szCs w:val="24"/>
        </w:rPr>
        <w:t>ik u namens de cliëntenraad veel goeds toe</w:t>
      </w:r>
      <w:r w:rsidR="00CA4D5C">
        <w:rPr>
          <w:rFonts w:ascii="Arial" w:hAnsi="Arial" w:cs="Arial"/>
          <w:sz w:val="24"/>
          <w:szCs w:val="24"/>
        </w:rPr>
        <w:t>wensen</w:t>
      </w:r>
      <w:r>
        <w:rPr>
          <w:rFonts w:ascii="Arial" w:hAnsi="Arial" w:cs="Arial"/>
          <w:sz w:val="24"/>
          <w:szCs w:val="24"/>
        </w:rPr>
        <w:t>.</w:t>
      </w:r>
    </w:p>
    <w:p w14:paraId="08176399" w14:textId="77777777" w:rsidR="000B4F0F" w:rsidRDefault="000B4F0F" w:rsidP="000B4F0F">
      <w:pPr>
        <w:rPr>
          <w:rFonts w:ascii="Arial" w:hAnsi="Arial" w:cs="Arial"/>
          <w:sz w:val="24"/>
          <w:szCs w:val="24"/>
        </w:rPr>
      </w:pPr>
      <w:r>
        <w:rPr>
          <w:rFonts w:ascii="Arial" w:hAnsi="Arial" w:cs="Arial"/>
          <w:sz w:val="24"/>
          <w:szCs w:val="24"/>
        </w:rPr>
        <w:t>Roel van Schaik</w:t>
      </w:r>
      <w:r w:rsidR="00CA4D5C">
        <w:rPr>
          <w:rFonts w:ascii="Arial" w:hAnsi="Arial" w:cs="Arial"/>
          <w:sz w:val="24"/>
          <w:szCs w:val="24"/>
        </w:rPr>
        <w:t xml:space="preserve">,                                                                                                                                </w:t>
      </w:r>
      <w:r>
        <w:rPr>
          <w:rFonts w:ascii="Arial" w:hAnsi="Arial" w:cs="Arial"/>
          <w:sz w:val="24"/>
          <w:szCs w:val="24"/>
        </w:rPr>
        <w:t>Voorzitter Cliëntenraad “Groen</w:t>
      </w:r>
      <w:r w:rsidR="00CA4D5C">
        <w:rPr>
          <w:rFonts w:ascii="Arial" w:hAnsi="Arial" w:cs="Arial"/>
          <w:sz w:val="24"/>
          <w:szCs w:val="24"/>
        </w:rPr>
        <w:t>e</w:t>
      </w:r>
      <w:r>
        <w:rPr>
          <w:rFonts w:ascii="Arial" w:hAnsi="Arial" w:cs="Arial"/>
          <w:sz w:val="24"/>
          <w:szCs w:val="24"/>
        </w:rPr>
        <w:t>woude.”</w:t>
      </w:r>
    </w:p>
    <w:sectPr w:rsidR="000B4F0F" w:rsidSect="004F5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D6A0F"/>
    <w:multiLevelType w:val="hybridMultilevel"/>
    <w:tmpl w:val="38101518"/>
    <w:lvl w:ilvl="0" w:tplc="1236FF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934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D81"/>
    <w:rsid w:val="000269C9"/>
    <w:rsid w:val="000B4F0F"/>
    <w:rsid w:val="000C4C66"/>
    <w:rsid w:val="001C39B9"/>
    <w:rsid w:val="00357C92"/>
    <w:rsid w:val="003A52F9"/>
    <w:rsid w:val="004628A0"/>
    <w:rsid w:val="004F0D81"/>
    <w:rsid w:val="004F5F69"/>
    <w:rsid w:val="00544550"/>
    <w:rsid w:val="00593CFF"/>
    <w:rsid w:val="00BD4745"/>
    <w:rsid w:val="00CA4D5C"/>
    <w:rsid w:val="00CF0B98"/>
    <w:rsid w:val="00EC780C"/>
    <w:rsid w:val="00F24203"/>
    <w:rsid w:val="00FD5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6A58"/>
  <w15:docId w15:val="{0BD2C77F-5B2A-4C76-8660-7A6F9E45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7</cp:revision>
  <dcterms:created xsi:type="dcterms:W3CDTF">2022-07-11T10:10:00Z</dcterms:created>
  <dcterms:modified xsi:type="dcterms:W3CDTF">2022-07-11T10:54:00Z</dcterms:modified>
</cp:coreProperties>
</file>